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FB" w:rsidRPr="00272AFB" w:rsidRDefault="00272AFB" w:rsidP="00272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2AFB">
        <w:rPr>
          <w:rFonts w:ascii="Times New Roman" w:hAnsi="Times New Roman"/>
          <w:sz w:val="24"/>
          <w:szCs w:val="24"/>
        </w:rPr>
        <w:t xml:space="preserve">Приложение 1 </w:t>
      </w:r>
    </w:p>
    <w:p w:rsidR="00272AFB" w:rsidRDefault="00272AFB" w:rsidP="00272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2AFB">
        <w:rPr>
          <w:rFonts w:ascii="Times New Roman" w:hAnsi="Times New Roman"/>
          <w:sz w:val="24"/>
          <w:szCs w:val="24"/>
        </w:rPr>
        <w:t>к приказу № 69 от 27.04.2016г.</w:t>
      </w:r>
    </w:p>
    <w:p w:rsidR="00272AFB" w:rsidRPr="00272AFB" w:rsidRDefault="00272AFB" w:rsidP="00272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36F2" w:rsidRDefault="007736F2" w:rsidP="008D5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внутреннего распорядка</w:t>
      </w:r>
      <w:r w:rsidR="00D3729E">
        <w:rPr>
          <w:rFonts w:ascii="Times New Roman" w:hAnsi="Times New Roman"/>
          <w:b/>
          <w:sz w:val="28"/>
          <w:szCs w:val="28"/>
        </w:rPr>
        <w:t xml:space="preserve"> </w:t>
      </w:r>
      <w:r w:rsidR="00272AFB">
        <w:rPr>
          <w:rFonts w:ascii="Times New Roman" w:hAnsi="Times New Roman"/>
          <w:b/>
          <w:sz w:val="28"/>
          <w:szCs w:val="28"/>
        </w:rPr>
        <w:t xml:space="preserve">дня </w:t>
      </w:r>
      <w:proofErr w:type="gramStart"/>
      <w:r w:rsidR="00272AFB">
        <w:rPr>
          <w:rFonts w:ascii="Times New Roman" w:hAnsi="Times New Roman"/>
          <w:b/>
          <w:sz w:val="28"/>
          <w:szCs w:val="28"/>
        </w:rPr>
        <w:t>для</w:t>
      </w:r>
      <w:bookmarkStart w:id="0" w:name="_GoBack"/>
      <w:bookmarkEnd w:id="0"/>
      <w:proofErr w:type="gramEnd"/>
    </w:p>
    <w:p w:rsidR="007736F2" w:rsidRDefault="008D5A3E" w:rsidP="008D5A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детей </w:t>
      </w:r>
      <w:r w:rsidR="00D3729E">
        <w:rPr>
          <w:rFonts w:ascii="Times New Roman" w:hAnsi="Times New Roman"/>
          <w:b/>
          <w:sz w:val="28"/>
          <w:szCs w:val="28"/>
        </w:rPr>
        <w:t xml:space="preserve"> в  профильном лагере в МАОУ ДО</w:t>
      </w:r>
      <w:r w:rsidR="007736F2">
        <w:rPr>
          <w:rFonts w:ascii="Times New Roman" w:hAnsi="Times New Roman"/>
          <w:b/>
          <w:sz w:val="28"/>
          <w:szCs w:val="28"/>
        </w:rPr>
        <w:t xml:space="preserve"> «Центр развития творчества детей и юношества «Звездный»</w:t>
      </w:r>
      <w:proofErr w:type="gramEnd"/>
    </w:p>
    <w:p w:rsidR="007736F2" w:rsidRDefault="007736F2" w:rsidP="00D372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736F2" w:rsidRDefault="007736F2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6F2">
        <w:rPr>
          <w:rFonts w:ascii="Times New Roman" w:hAnsi="Times New Roman"/>
          <w:sz w:val="28"/>
          <w:szCs w:val="28"/>
        </w:rPr>
        <w:t>1.1. Настоящие правила внутреннего 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5A3E">
        <w:rPr>
          <w:rFonts w:ascii="Times New Roman" w:hAnsi="Times New Roman"/>
          <w:sz w:val="28"/>
          <w:szCs w:val="28"/>
        </w:rPr>
        <w:t>детей</w:t>
      </w:r>
      <w:r w:rsidR="00D3729E">
        <w:rPr>
          <w:rFonts w:ascii="Times New Roman" w:hAnsi="Times New Roman"/>
          <w:sz w:val="28"/>
          <w:szCs w:val="28"/>
        </w:rPr>
        <w:t xml:space="preserve"> в  профильном лагере в МАОУ ДО</w:t>
      </w:r>
      <w:r w:rsidRPr="007736F2">
        <w:rPr>
          <w:rFonts w:ascii="Times New Roman" w:hAnsi="Times New Roman"/>
          <w:sz w:val="28"/>
          <w:szCs w:val="28"/>
        </w:rPr>
        <w:t xml:space="preserve"> «Центр развития творчества детей и юношества «Звездный»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Правила) разработаны в соответствии с Конституцией Российской Федерации, Конвенцией о правах ребенка, законом РФ «Об образовании», Федеральным законом № 124-ФЗ «Об основных гарантиях прав ребенка в Российской Федерации» от 24.07.98 г., Уставом МАОУ ДОД «Центр развития творчества детей и юношества «Звездный» (далее – Учреждение), локальными актами о поведении обучающихся в Учреждении и общепринятыми правилами и нормами поведения в обществе.</w:t>
      </w:r>
    </w:p>
    <w:p w:rsidR="007736F2" w:rsidRDefault="007736F2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Настоящие Правила устанавливают нормы поведения детей в здании и на территории </w:t>
      </w:r>
      <w:r w:rsidR="008D5A3E">
        <w:rPr>
          <w:rFonts w:ascii="Times New Roman" w:hAnsi="Times New Roman"/>
          <w:sz w:val="28"/>
          <w:szCs w:val="28"/>
        </w:rPr>
        <w:t>Учреждения, а также во время любых мероприятий, предусмотренных  планом работы лагеря.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Дети должны строго соблюдать дисциплину, режим дня, план воспитательной работы, пропускной режим, технику безопасности и правила пожарной безопасности.</w:t>
      </w:r>
    </w:p>
    <w:p w:rsidR="008D5A3E" w:rsidRDefault="008D5A3E" w:rsidP="00773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A3E" w:rsidRDefault="008D5A3E" w:rsidP="00D3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A3E">
        <w:rPr>
          <w:rFonts w:ascii="Times New Roman" w:hAnsi="Times New Roman"/>
          <w:b/>
          <w:sz w:val="28"/>
          <w:szCs w:val="28"/>
        </w:rPr>
        <w:t>2. Общие правила поведения детей</w:t>
      </w:r>
    </w:p>
    <w:p w:rsidR="008D5A3E" w:rsidRP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A3E">
        <w:rPr>
          <w:rFonts w:ascii="Times New Roman" w:hAnsi="Times New Roman"/>
          <w:sz w:val="28"/>
          <w:szCs w:val="28"/>
        </w:rPr>
        <w:t>2.1. Дет</w:t>
      </w:r>
      <w:r w:rsidR="00D3729E">
        <w:rPr>
          <w:rFonts w:ascii="Times New Roman" w:hAnsi="Times New Roman"/>
          <w:sz w:val="28"/>
          <w:szCs w:val="28"/>
        </w:rPr>
        <w:t>и приходят в лагерь не позднее 9</w:t>
      </w:r>
      <w:r w:rsidRPr="008D5A3E">
        <w:rPr>
          <w:rFonts w:ascii="Times New Roman" w:hAnsi="Times New Roman"/>
          <w:sz w:val="28"/>
          <w:szCs w:val="28"/>
        </w:rPr>
        <w:t>.50 ч. Одежда детей должна соответствовать погоде (в жаркие дни обязательно наличие головного убора), при себе иметь сменную обувь. Верхнюю одежду сдают в гардероб.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A3E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Дети обязаны: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настоящие Правила, общепринятые нормы и правила поведения в обществе;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уважение к старшим, заботиться о младших;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требования работников лагеря;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аккуратно и бережно относиться к имуществу в отрядных комнатах, на территории Учреждения.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Детям запрещается: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уходить с территории Учреждения без разрешения педагогов;</w:t>
      </w:r>
    </w:p>
    <w:p w:rsidR="008D5A3E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приводить в лагерь и на его территорию посторонних лиц;</w:t>
      </w:r>
    </w:p>
    <w:p w:rsidR="007736F2" w:rsidRDefault="008D5A3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приносить, передавать, использовать в </w:t>
      </w:r>
      <w:r w:rsidR="001F166B">
        <w:rPr>
          <w:rFonts w:ascii="Times New Roman" w:hAnsi="Times New Roman"/>
          <w:sz w:val="28"/>
          <w:szCs w:val="28"/>
        </w:rPr>
        <w:t>лагере, на территории Учреждения, на любых мероприятиях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:rsidR="001F166B" w:rsidRDefault="001F166B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бегать по коридорам, рекреациям, лестницам, вблизи оконных проемов и других местах, неприспособленных для игр;</w:t>
      </w:r>
    </w:p>
    <w:p w:rsidR="001F166B" w:rsidRDefault="001F166B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садиться, становиться на подоконники;</w:t>
      </w:r>
    </w:p>
    <w:p w:rsidR="001F166B" w:rsidRDefault="001F166B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толкаться, устраивать потасовки, создавать опасные ситуации для жизни и здоровья.</w:t>
      </w:r>
    </w:p>
    <w:p w:rsidR="001F166B" w:rsidRPr="001F166B" w:rsidRDefault="001F166B" w:rsidP="00D372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66B">
        <w:rPr>
          <w:rFonts w:ascii="Times New Roman" w:hAnsi="Times New Roman"/>
          <w:b/>
          <w:sz w:val="28"/>
          <w:szCs w:val="28"/>
        </w:rPr>
        <w:t>3. Правила</w:t>
      </w:r>
      <w:r w:rsidRPr="001F166B">
        <w:rPr>
          <w:rFonts w:ascii="Times New Roman" w:hAnsi="Times New Roman"/>
          <w:sz w:val="28"/>
          <w:szCs w:val="28"/>
        </w:rPr>
        <w:t xml:space="preserve"> </w:t>
      </w:r>
      <w:r w:rsidRPr="001F166B">
        <w:rPr>
          <w:rFonts w:ascii="Times New Roman" w:hAnsi="Times New Roman"/>
          <w:b/>
          <w:sz w:val="28"/>
          <w:szCs w:val="28"/>
        </w:rPr>
        <w:t>поведения на спортивно-оздоровительных мероприятиях</w:t>
      </w:r>
    </w:p>
    <w:p w:rsidR="005B4040" w:rsidRPr="001F166B" w:rsidRDefault="001F166B" w:rsidP="00D3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66B">
        <w:rPr>
          <w:rFonts w:ascii="Times New Roman" w:hAnsi="Times New Roman"/>
          <w:sz w:val="28"/>
          <w:szCs w:val="28"/>
        </w:rPr>
        <w:lastRenderedPageBreak/>
        <w:t>3.1. Дети посещают спортивно-оздоровительные мероприятия в спортивной одежде, обуви с 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1F166B" w:rsidRPr="001F166B" w:rsidRDefault="001F166B" w:rsidP="00D3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66B">
        <w:rPr>
          <w:rFonts w:ascii="Times New Roman" w:hAnsi="Times New Roman"/>
          <w:sz w:val="28"/>
          <w:szCs w:val="28"/>
        </w:rPr>
        <w:t>3.2. При проведении занятий соблюдать технику безопасност</w:t>
      </w:r>
      <w:r w:rsidR="00D3729E">
        <w:rPr>
          <w:rFonts w:ascii="Times New Roman" w:hAnsi="Times New Roman"/>
          <w:sz w:val="28"/>
          <w:szCs w:val="28"/>
        </w:rPr>
        <w:t>и, рекомендации инструктора. В с</w:t>
      </w:r>
      <w:r w:rsidRPr="001F166B">
        <w:rPr>
          <w:rFonts w:ascii="Times New Roman" w:hAnsi="Times New Roman"/>
          <w:sz w:val="28"/>
          <w:szCs w:val="28"/>
        </w:rPr>
        <w:t>лучае плохого самочувствия, обнаружения неисправности спортивного снаряда незамедлительно обратиться к педагогу.</w:t>
      </w:r>
    </w:p>
    <w:p w:rsidR="00D3729E" w:rsidRDefault="00D3729E" w:rsidP="00D3729E">
      <w:pPr>
        <w:tabs>
          <w:tab w:val="left" w:pos="6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66B" w:rsidRDefault="001F166B" w:rsidP="00D3729E">
      <w:pPr>
        <w:tabs>
          <w:tab w:val="left" w:pos="6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Правила поведения </w:t>
      </w:r>
      <w:r w:rsidRPr="001F166B">
        <w:rPr>
          <w:rFonts w:ascii="Times New Roman" w:hAnsi="Times New Roman"/>
          <w:b/>
          <w:sz w:val="28"/>
          <w:szCs w:val="28"/>
        </w:rPr>
        <w:t>на кружковых занятиях</w:t>
      </w:r>
    </w:p>
    <w:p w:rsidR="001F166B" w:rsidRPr="00911D7D" w:rsidRDefault="001F166B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D7D">
        <w:rPr>
          <w:rFonts w:ascii="Times New Roman" w:hAnsi="Times New Roman"/>
          <w:sz w:val="28"/>
          <w:szCs w:val="28"/>
        </w:rPr>
        <w:t xml:space="preserve">4.1. </w:t>
      </w:r>
      <w:r w:rsidR="00911D7D" w:rsidRPr="00911D7D">
        <w:rPr>
          <w:rFonts w:ascii="Times New Roman" w:hAnsi="Times New Roman"/>
          <w:sz w:val="28"/>
          <w:szCs w:val="28"/>
        </w:rPr>
        <w:t>Соблюдать правила поведения и технику безопасности при работе с ножницами, клеем, иголками и другим оборудованием.</w:t>
      </w:r>
    </w:p>
    <w:p w:rsidR="00911D7D" w:rsidRP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D7D">
        <w:rPr>
          <w:rFonts w:ascii="Times New Roman" w:hAnsi="Times New Roman"/>
          <w:sz w:val="28"/>
          <w:szCs w:val="28"/>
        </w:rPr>
        <w:t>4.2. Соблюдать правила личной гигиены при работе с красками, пластилином, клеем.</w:t>
      </w:r>
    </w:p>
    <w:p w:rsidR="00911D7D" w:rsidRP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D7D">
        <w:rPr>
          <w:rFonts w:ascii="Times New Roman" w:hAnsi="Times New Roman"/>
          <w:sz w:val="28"/>
          <w:szCs w:val="28"/>
        </w:rPr>
        <w:t>4.3. В случае плохого самочувствия, обнаружения неисправности оборудования, незамедлительно сообщить педагогу.</w:t>
      </w:r>
    </w:p>
    <w:p w:rsidR="00911D7D" w:rsidRDefault="00911D7D" w:rsidP="00911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D7D" w:rsidRDefault="00911D7D" w:rsidP="00D3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Правила поведения при посещении столовой</w:t>
      </w:r>
    </w:p>
    <w:p w:rsidR="00911D7D" w:rsidRP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D7D">
        <w:rPr>
          <w:rFonts w:ascii="Times New Roman" w:hAnsi="Times New Roman"/>
          <w:sz w:val="28"/>
          <w:szCs w:val="28"/>
        </w:rPr>
        <w:t>5.1. Обязательно соблюдение правил личной гигиены (мытье рук перед едой).</w:t>
      </w:r>
    </w:p>
    <w:p w:rsid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D7D">
        <w:rPr>
          <w:rFonts w:ascii="Times New Roman" w:hAnsi="Times New Roman"/>
          <w:sz w:val="28"/>
          <w:szCs w:val="28"/>
        </w:rPr>
        <w:t>5.2. Соблюдать этические нормы поведения за столом, общепринятые правила и нормы  поведения в обществе.</w:t>
      </w:r>
    </w:p>
    <w:p w:rsidR="00911D7D" w:rsidRDefault="00911D7D" w:rsidP="00911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D7D" w:rsidRPr="00911D7D" w:rsidRDefault="00911D7D" w:rsidP="00D3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D7D">
        <w:rPr>
          <w:rFonts w:ascii="Times New Roman" w:hAnsi="Times New Roman"/>
          <w:b/>
          <w:sz w:val="28"/>
          <w:szCs w:val="28"/>
        </w:rPr>
        <w:t>6. Правила поведения на экскурсиях, пеших прогулках</w:t>
      </w:r>
    </w:p>
    <w:p w:rsid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При проведении экскурсий, участии в пеших прогулках строго следовать инструкциям педагогов.</w:t>
      </w:r>
    </w:p>
    <w:p w:rsid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Поведение детей на экскурсиях, пеших прогулках регламентируется инструкциями по охране труда и технике безопасности.</w:t>
      </w:r>
    </w:p>
    <w:p w:rsid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Во избежание несчастных случаев:</w:t>
      </w:r>
    </w:p>
    <w:p w:rsid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на экскурсиях, пеших прогулках находятся рядом с педагогом;</w:t>
      </w:r>
    </w:p>
    <w:p w:rsid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соблюдают правила дорожного движения;</w:t>
      </w:r>
    </w:p>
    <w:p w:rsid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трогают подозрительные предметы, при их обнаружении сообщают педагогу;</w:t>
      </w:r>
    </w:p>
    <w:p w:rsidR="00911D7D" w:rsidRDefault="00911D7D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529E">
        <w:rPr>
          <w:rFonts w:ascii="Times New Roman" w:hAnsi="Times New Roman"/>
          <w:sz w:val="28"/>
          <w:szCs w:val="28"/>
        </w:rPr>
        <w:t>соблюдают водно-питьевой режим;</w:t>
      </w:r>
    </w:p>
    <w:p w:rsidR="0013529E" w:rsidRDefault="0013529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соблюдают правила личной гигиены;</w:t>
      </w:r>
    </w:p>
    <w:p w:rsidR="0013529E" w:rsidRDefault="0013529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посещении лесной зоны не употребляют в пищу растения, грибы;</w:t>
      </w:r>
    </w:p>
    <w:p w:rsidR="0013529E" w:rsidRDefault="0013529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употребляют спиртные напитки, табачные изделия, токсические, наркотические и иные вещества, способные причинить вред здоровью;</w:t>
      </w:r>
    </w:p>
    <w:p w:rsidR="0013529E" w:rsidRDefault="0013529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запрещается приносить с собой колюще-режущих предметов, способных причинить вред здоровью.</w:t>
      </w:r>
    </w:p>
    <w:p w:rsidR="0013529E" w:rsidRDefault="0013529E" w:rsidP="00911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529E" w:rsidRPr="0013529E" w:rsidRDefault="0013529E" w:rsidP="00D3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29E">
        <w:rPr>
          <w:rFonts w:ascii="Times New Roman" w:hAnsi="Times New Roman"/>
          <w:b/>
          <w:sz w:val="28"/>
          <w:szCs w:val="28"/>
        </w:rPr>
        <w:t>7. Правила поведения при чрезвычайных ситуациях</w:t>
      </w:r>
    </w:p>
    <w:p w:rsidR="0013529E" w:rsidRDefault="0013529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случае возникновения чрезвычайных ситуаций (пожар в здании, задымление, террористические акты и т.д.) строго следовать указаниям педагогов, инструкциям по технике безопасности при ЧС.</w:t>
      </w:r>
    </w:p>
    <w:p w:rsidR="0013529E" w:rsidRPr="00911D7D" w:rsidRDefault="0013529E" w:rsidP="00D37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 случае получения травмы, плохого самочувствия, воспитанник должен незамедлительно сообщить об этом педагогу.</w:t>
      </w:r>
    </w:p>
    <w:sectPr w:rsidR="0013529E" w:rsidRPr="00911D7D" w:rsidSect="00272A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6F2"/>
    <w:rsid w:val="0013529E"/>
    <w:rsid w:val="001F166B"/>
    <w:rsid w:val="00272AFB"/>
    <w:rsid w:val="005B4040"/>
    <w:rsid w:val="007736F2"/>
    <w:rsid w:val="007D1886"/>
    <w:rsid w:val="007E4780"/>
    <w:rsid w:val="008D5A3E"/>
    <w:rsid w:val="00911D7D"/>
    <w:rsid w:val="00D3729E"/>
    <w:rsid w:val="00F2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478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780"/>
    <w:rPr>
      <w:b/>
      <w:bCs/>
      <w:sz w:val="32"/>
      <w:szCs w:val="24"/>
    </w:rPr>
  </w:style>
  <w:style w:type="paragraph" w:styleId="a3">
    <w:name w:val="No Spacing"/>
    <w:uiPriority w:val="1"/>
    <w:qFormat/>
    <w:rsid w:val="007E478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Журавлева В.В.</cp:lastModifiedBy>
  <cp:revision>6</cp:revision>
  <cp:lastPrinted>2016-04-28T12:04:00Z</cp:lastPrinted>
  <dcterms:created xsi:type="dcterms:W3CDTF">2015-05-12T18:25:00Z</dcterms:created>
  <dcterms:modified xsi:type="dcterms:W3CDTF">2016-04-28T12:05:00Z</dcterms:modified>
</cp:coreProperties>
</file>